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tertabel2-accent6"/>
        <w:tblW w:w="0" w:type="auto"/>
        <w:tblLook w:val="04A0" w:firstRow="1" w:lastRow="0" w:firstColumn="1" w:lastColumn="0" w:noHBand="0" w:noVBand="1"/>
      </w:tblPr>
      <w:tblGrid>
        <w:gridCol w:w="4528"/>
        <w:gridCol w:w="4528"/>
      </w:tblGrid>
      <w:tr w:rsidR="0034538B" w:rsidRPr="00242E2D" w14:paraId="637F32BC" w14:textId="77777777" w:rsidTr="004E6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03F184C5" w14:textId="77777777" w:rsidR="0034538B" w:rsidRPr="00E64A90" w:rsidRDefault="0034538B" w:rsidP="00DF2294">
            <w:pPr>
              <w:jc w:val="center"/>
              <w:rPr>
                <w:sz w:val="36"/>
                <w:lang w:val="es-ES"/>
              </w:rPr>
            </w:pPr>
            <w:bookmarkStart w:id="0" w:name="_GoBack"/>
            <w:r w:rsidRPr="00E64A90">
              <w:rPr>
                <w:sz w:val="36"/>
                <w:lang w:val="es-ES"/>
              </w:rPr>
              <w:t>¿Cómo diseño una lección cooperativa como profesor?</w:t>
            </w:r>
          </w:p>
        </w:tc>
      </w:tr>
      <w:tr w:rsidR="003B6ED3" w:rsidRPr="00242E2D" w14:paraId="4192843A" w14:textId="77777777" w:rsidTr="002D3FB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21CA46D7" w14:textId="636EA870" w:rsidR="003B6ED3" w:rsidRPr="00B2613F" w:rsidRDefault="00E334CD" w:rsidP="00DF2294">
            <w:pPr>
              <w:pStyle w:val="Lijstalinea"/>
              <w:numPr>
                <w:ilvl w:val="0"/>
                <w:numId w:val="2"/>
              </w:numPr>
              <w:jc w:val="both"/>
              <w:rPr>
                <w:b w:val="0"/>
                <w:lang w:val="es-ES"/>
              </w:rPr>
            </w:pPr>
            <w:r w:rsidRPr="00B2613F">
              <w:rPr>
                <w:b w:val="0"/>
                <w:lang w:val="es-ES"/>
              </w:rPr>
              <w:t>¿Qué tema de lección elijo? ¿Qué objetivos elijo para aprender contenido y habilidades sociales?</w:t>
            </w:r>
          </w:p>
        </w:tc>
        <w:tc>
          <w:tcPr>
            <w:tcW w:w="4528" w:type="dxa"/>
          </w:tcPr>
          <w:p w14:paraId="7B024015" w14:textId="7D65020A" w:rsidR="000A76CB" w:rsidRPr="00DF2294" w:rsidRDefault="000A76CB" w:rsidP="00DF2294">
            <w:pPr>
              <w:cnfStyle w:val="000000100000" w:firstRow="0" w:lastRow="0" w:firstColumn="0" w:lastColumn="0" w:oddVBand="0" w:evenVBand="0" w:oddHBand="1" w:evenHBand="0" w:firstRowFirstColumn="0" w:firstRowLastColumn="0" w:lastRowFirstColumn="0" w:lastRowLastColumn="0"/>
              <w:rPr>
                <w:lang w:val="es-ES"/>
              </w:rPr>
            </w:pPr>
            <w:r w:rsidRPr="00DF2294">
              <w:rPr>
                <w:u w:val="single"/>
                <w:lang w:val="es-ES"/>
              </w:rPr>
              <w:t>El tema de la lección</w:t>
            </w:r>
            <w:r w:rsidR="00DF2294">
              <w:rPr>
                <w:lang w:val="es-ES"/>
              </w:rPr>
              <w:t xml:space="preserve">: </w:t>
            </w:r>
            <w:r w:rsidRPr="00DF2294">
              <w:rPr>
                <w:lang w:val="es-ES"/>
              </w:rPr>
              <w:t>el sol, la tierra y la luna.</w:t>
            </w:r>
          </w:p>
          <w:p w14:paraId="526A1B43" w14:textId="1B081902" w:rsidR="003B6ED3" w:rsidRPr="00DF2294" w:rsidRDefault="000A76CB"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DF2294">
              <w:rPr>
                <w:u w:val="single"/>
                <w:lang w:val="es-ES"/>
              </w:rPr>
              <w:t>El objetivo de la lección</w:t>
            </w:r>
            <w:r w:rsidRPr="00DF2294">
              <w:rPr>
                <w:lang w:val="es-ES"/>
              </w:rPr>
              <w:t>: inferir las relaciones simples de causa-efecto de los fenómenos que se producen en el universo y la Tierra, como los movimientos de rotación y traslación de la Tierra y los fenómenos atmosféricos.</w:t>
            </w:r>
          </w:p>
          <w:p w14:paraId="680C7933" w14:textId="44D641B0" w:rsidR="000A76CB" w:rsidRPr="00DF2294" w:rsidRDefault="000A76CB"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DF2294">
              <w:rPr>
                <w:u w:val="single"/>
                <w:lang w:val="es-ES"/>
              </w:rPr>
              <w:t>Las habilidades sociales</w:t>
            </w:r>
            <w:r w:rsidRPr="00DF2294">
              <w:rPr>
                <w:lang w:val="es-ES"/>
              </w:rPr>
              <w:t>: cooperar y escuchar el uno al otro</w:t>
            </w:r>
          </w:p>
        </w:tc>
      </w:tr>
      <w:tr w:rsidR="003B6ED3" w:rsidRPr="00242E2D" w14:paraId="6CB76A0E" w14:textId="77777777" w:rsidTr="002D3FB1">
        <w:trPr>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2CE771B9" w14:textId="63E9D64C" w:rsidR="003B6ED3" w:rsidRPr="00B2613F" w:rsidRDefault="00E334CD" w:rsidP="00DF2294">
            <w:pPr>
              <w:pStyle w:val="Lijstalinea"/>
              <w:numPr>
                <w:ilvl w:val="0"/>
                <w:numId w:val="2"/>
              </w:numPr>
              <w:jc w:val="both"/>
              <w:rPr>
                <w:b w:val="0"/>
                <w:lang w:val="es-ES"/>
              </w:rPr>
            </w:pPr>
            <w:r w:rsidRPr="00B2613F">
              <w:rPr>
                <w:b w:val="0"/>
                <w:lang w:val="es-ES"/>
              </w:rPr>
              <w:t>¿Qué métodos de enseñanza usaré en la lección?</w:t>
            </w:r>
          </w:p>
        </w:tc>
        <w:tc>
          <w:tcPr>
            <w:tcW w:w="4528" w:type="dxa"/>
          </w:tcPr>
          <w:p w14:paraId="46029914" w14:textId="6AABA48B" w:rsidR="003B6ED3" w:rsidRPr="00DF2294" w:rsidRDefault="000A76CB" w:rsidP="00DF2294">
            <w:pPr>
              <w:jc w:val="both"/>
              <w:cnfStyle w:val="000000000000" w:firstRow="0" w:lastRow="0" w:firstColumn="0" w:lastColumn="0" w:oddVBand="0" w:evenVBand="0" w:oddHBand="0" w:evenHBand="0" w:firstRowFirstColumn="0" w:firstRowLastColumn="0" w:lastRowFirstColumn="0" w:lastRowLastColumn="0"/>
              <w:rPr>
                <w:lang w:val="es-ES"/>
              </w:rPr>
            </w:pPr>
            <w:r w:rsidRPr="00DF2294">
              <w:rPr>
                <w:lang w:val="es-ES"/>
              </w:rPr>
              <w:t>Hacer preguntas</w:t>
            </w:r>
            <w:r w:rsidR="00DF2294">
              <w:rPr>
                <w:lang w:val="es-ES"/>
              </w:rPr>
              <w:t>, t</w:t>
            </w:r>
            <w:r w:rsidRPr="00DF2294">
              <w:rPr>
                <w:lang w:val="es-ES"/>
              </w:rPr>
              <w:t>rabajo cooperativo</w:t>
            </w:r>
            <w:r w:rsidR="00DF2294">
              <w:rPr>
                <w:lang w:val="es-ES"/>
              </w:rPr>
              <w:t xml:space="preserve"> y u</w:t>
            </w:r>
            <w:r w:rsidRPr="00DF2294">
              <w:rPr>
                <w:lang w:val="es-ES"/>
              </w:rPr>
              <w:t>na discusión en círculo</w:t>
            </w:r>
          </w:p>
        </w:tc>
      </w:tr>
      <w:tr w:rsidR="003B6ED3" w:rsidRPr="00242E2D" w14:paraId="15EF8F2E" w14:textId="77777777" w:rsidTr="002D3FB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536C9A77" w14:textId="66755E42" w:rsidR="003B6ED3" w:rsidRPr="00B2613F" w:rsidRDefault="00E334CD" w:rsidP="00DF2294">
            <w:pPr>
              <w:pStyle w:val="Lijstalinea"/>
              <w:numPr>
                <w:ilvl w:val="0"/>
                <w:numId w:val="2"/>
              </w:numPr>
              <w:jc w:val="both"/>
              <w:rPr>
                <w:b w:val="0"/>
                <w:lang w:val="es-ES"/>
              </w:rPr>
            </w:pPr>
            <w:r w:rsidRPr="00B2613F">
              <w:rPr>
                <w:b w:val="0"/>
                <w:lang w:val="es-ES"/>
              </w:rPr>
              <w:t>¿Qué tan grande hago los grupos?</w:t>
            </w:r>
          </w:p>
        </w:tc>
        <w:tc>
          <w:tcPr>
            <w:tcW w:w="4528" w:type="dxa"/>
          </w:tcPr>
          <w:p w14:paraId="086E98FB" w14:textId="32B9EF30" w:rsidR="003B6ED3" w:rsidRPr="00B2613F" w:rsidRDefault="00062FA2"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062FA2">
              <w:rPr>
                <w:lang w:val="es-ES"/>
              </w:rPr>
              <w:t xml:space="preserve">La elección de los métodos de trabajo está relacionada con esto. Cuando los estudiantes todavía tienen poca experiencia o todavía tienen pocas habilidades, trabajar por parejas </w:t>
            </w:r>
            <w:r>
              <w:rPr>
                <w:lang w:val="es-ES"/>
              </w:rPr>
              <w:t xml:space="preserve">o en grupos pequeños </w:t>
            </w:r>
            <w:r w:rsidRPr="00062FA2">
              <w:rPr>
                <w:lang w:val="es-ES"/>
              </w:rPr>
              <w:t>será suficiente por ahora.</w:t>
            </w:r>
          </w:p>
        </w:tc>
      </w:tr>
      <w:tr w:rsidR="003B6ED3" w:rsidRPr="00242E2D" w14:paraId="14D9308B" w14:textId="77777777" w:rsidTr="002D3FB1">
        <w:trPr>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2254A1D1" w14:textId="3BA8C0E2" w:rsidR="003B6ED3" w:rsidRPr="00B2613F" w:rsidRDefault="002A330A" w:rsidP="00DF2294">
            <w:pPr>
              <w:pStyle w:val="Lijstalinea"/>
              <w:numPr>
                <w:ilvl w:val="0"/>
                <w:numId w:val="2"/>
              </w:numPr>
              <w:tabs>
                <w:tab w:val="left" w:pos="3111"/>
              </w:tabs>
              <w:jc w:val="both"/>
              <w:rPr>
                <w:b w:val="0"/>
                <w:lang w:val="es-ES"/>
              </w:rPr>
            </w:pPr>
            <w:r w:rsidRPr="00B2613F">
              <w:rPr>
                <w:b w:val="0"/>
                <w:lang w:val="es-ES"/>
              </w:rPr>
              <w:t>¿A qué estudiantes les permito trabajar juntos?</w:t>
            </w:r>
          </w:p>
        </w:tc>
        <w:tc>
          <w:tcPr>
            <w:tcW w:w="4528" w:type="dxa"/>
          </w:tcPr>
          <w:p w14:paraId="23D09B0E" w14:textId="64C2F4F0" w:rsidR="003B6ED3" w:rsidRPr="00E64A90" w:rsidRDefault="001A1D5B" w:rsidP="00730617">
            <w:pPr>
              <w:jc w:val="both"/>
              <w:cnfStyle w:val="000000000000" w:firstRow="0" w:lastRow="0" w:firstColumn="0" w:lastColumn="0" w:oddVBand="0" w:evenVBand="0" w:oddHBand="0" w:evenHBand="0" w:firstRowFirstColumn="0" w:firstRowLastColumn="0" w:lastRowFirstColumn="0" w:lastRowLastColumn="0"/>
              <w:rPr>
                <w:lang w:val="es-ES"/>
              </w:rPr>
            </w:pPr>
            <w:r w:rsidRPr="00E64A90">
              <w:rPr>
                <w:lang w:val="es-ES"/>
              </w:rPr>
              <w:t xml:space="preserve">El punto de partida es que se trabajará en grupos heterogéneos. Sin embargo, los niveles pueden no estar demasiado separados tampoco. Antes de los ejercicios, tendré que pensar en la composición de los grupos. Teniendo en cuenta el nivel, pero también aspectos como motivación, habilidades sociales, etnicidad, género, etc. Una ayuda aquí es hacer una lista de los alumnos agrupados en cuatro grupos </w:t>
            </w:r>
            <w:r w:rsidR="00730617">
              <w:rPr>
                <w:lang w:val="es-ES"/>
              </w:rPr>
              <w:t>por</w:t>
            </w:r>
            <w:r w:rsidRPr="00E64A90">
              <w:rPr>
                <w:lang w:val="es-ES"/>
              </w:rPr>
              <w:t xml:space="preserve"> niveles. Luego, se selecciona un estudiante de cada grupo de niveles. Un grupo compuesto de manera heterogénea permanece unido durante varias semanas. Después de todo, el grupo debe tener la oportunidad de crecer en cooperación.</w:t>
            </w:r>
          </w:p>
        </w:tc>
      </w:tr>
    </w:tbl>
    <w:p w14:paraId="237214FE" w14:textId="77777777" w:rsidR="00E64A90" w:rsidRPr="00730617" w:rsidRDefault="00E64A90">
      <w:pPr>
        <w:rPr>
          <w:lang w:val="es-ES"/>
        </w:rPr>
      </w:pPr>
      <w:r w:rsidRPr="00730617">
        <w:rPr>
          <w:b/>
          <w:bCs/>
          <w:lang w:val="es-ES"/>
        </w:rPr>
        <w:br w:type="page"/>
      </w:r>
    </w:p>
    <w:tbl>
      <w:tblPr>
        <w:tblStyle w:val="Rastertabel2-accent6"/>
        <w:tblW w:w="0" w:type="auto"/>
        <w:tblLook w:val="04A0" w:firstRow="1" w:lastRow="0" w:firstColumn="1" w:lastColumn="0" w:noHBand="0" w:noVBand="1"/>
      </w:tblPr>
      <w:tblGrid>
        <w:gridCol w:w="4528"/>
        <w:gridCol w:w="4528"/>
      </w:tblGrid>
      <w:tr w:rsidR="003B6ED3" w:rsidRPr="00242E2D" w14:paraId="6F1AFE42" w14:textId="77777777" w:rsidTr="002D3FB1">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6B2810C5" w14:textId="260185AD" w:rsidR="003B6ED3" w:rsidRPr="00B2613F" w:rsidRDefault="002A330A" w:rsidP="00DF2294">
            <w:pPr>
              <w:pStyle w:val="Lijstalinea"/>
              <w:numPr>
                <w:ilvl w:val="0"/>
                <w:numId w:val="2"/>
              </w:numPr>
              <w:jc w:val="both"/>
              <w:rPr>
                <w:b w:val="0"/>
                <w:lang w:val="es-ES"/>
              </w:rPr>
            </w:pPr>
            <w:r w:rsidRPr="00B2613F">
              <w:rPr>
                <w:b w:val="0"/>
                <w:lang w:val="es-ES"/>
              </w:rPr>
              <w:lastRenderedPageBreak/>
              <w:t>¿Qué significa el método de enseñanza para la colocación de los muebles en el aula? ¿Qué ajustes debo hacer?</w:t>
            </w:r>
          </w:p>
        </w:tc>
        <w:tc>
          <w:tcPr>
            <w:tcW w:w="4528" w:type="dxa"/>
          </w:tcPr>
          <w:p w14:paraId="720B4D10" w14:textId="77777777" w:rsidR="00B85F77" w:rsidRPr="00E64A90" w:rsidRDefault="00B85F77" w:rsidP="00DF2294">
            <w:pPr>
              <w:jc w:val="both"/>
              <w:cnfStyle w:val="100000000000" w:firstRow="1" w:lastRow="0" w:firstColumn="0" w:lastColumn="0" w:oddVBand="0" w:evenVBand="0" w:oddHBand="0" w:evenHBand="0" w:firstRowFirstColumn="0" w:firstRowLastColumn="0" w:lastRowFirstColumn="0" w:lastRowLastColumn="0"/>
              <w:rPr>
                <w:b w:val="0"/>
                <w:lang w:val="es-ES"/>
              </w:rPr>
            </w:pPr>
            <w:r w:rsidRPr="00E64A90">
              <w:rPr>
                <w:b w:val="0"/>
                <w:lang w:val="es-ES"/>
              </w:rPr>
              <w:t>Para este trabajo grupal, los bancos deben estar agrupados por cuatro.</w:t>
            </w:r>
          </w:p>
          <w:p w14:paraId="0B9F2F84" w14:textId="77777777" w:rsidR="00B85F77" w:rsidRPr="00E64A90" w:rsidRDefault="00B85F77" w:rsidP="00DF2294">
            <w:pPr>
              <w:jc w:val="both"/>
              <w:cnfStyle w:val="100000000000" w:firstRow="1" w:lastRow="0" w:firstColumn="0" w:lastColumn="0" w:oddVBand="0" w:evenVBand="0" w:oddHBand="0" w:evenHBand="0" w:firstRowFirstColumn="0" w:firstRowLastColumn="0" w:lastRowFirstColumn="0" w:lastRowLastColumn="0"/>
              <w:rPr>
                <w:b w:val="0"/>
                <w:lang w:val="es-ES"/>
              </w:rPr>
            </w:pPr>
          </w:p>
          <w:p w14:paraId="7B185252" w14:textId="2AB80E5A" w:rsidR="003B6ED3" w:rsidRPr="00B2613F" w:rsidRDefault="007C51EC" w:rsidP="00DF2294">
            <w:pPr>
              <w:jc w:val="both"/>
              <w:cnfStyle w:val="100000000000" w:firstRow="1" w:lastRow="0" w:firstColumn="0" w:lastColumn="0" w:oddVBand="0" w:evenVBand="0" w:oddHBand="0" w:evenHBand="0" w:firstRowFirstColumn="0" w:firstRowLastColumn="0" w:lastRowFirstColumn="0" w:lastRowLastColumn="0"/>
              <w:rPr>
                <w:b w:val="0"/>
                <w:lang w:val="es-ES"/>
              </w:rPr>
            </w:pPr>
            <w:r w:rsidRPr="00E64A90">
              <w:rPr>
                <w:b w:val="0"/>
                <w:lang w:val="es-ES"/>
              </w:rPr>
              <w:t>Los niños deben aprender a mover los muebles con tan poco movimiento, ruido, etc. como sea posible. Esto también debe ser practicado y probablemente provisto de algunas reglas</w:t>
            </w:r>
          </w:p>
        </w:tc>
      </w:tr>
      <w:tr w:rsidR="003B6ED3" w:rsidRPr="003313E0" w14:paraId="3D837E98" w14:textId="77777777" w:rsidTr="002D3FB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79992E86" w14:textId="36984BC2" w:rsidR="003B6ED3" w:rsidRPr="00B2613F" w:rsidRDefault="00140A29" w:rsidP="00DF2294">
            <w:pPr>
              <w:pStyle w:val="Lijstalinea"/>
              <w:numPr>
                <w:ilvl w:val="0"/>
                <w:numId w:val="2"/>
              </w:numPr>
              <w:jc w:val="both"/>
              <w:rPr>
                <w:b w:val="0"/>
                <w:lang w:val="es-ES"/>
              </w:rPr>
            </w:pPr>
            <w:r w:rsidRPr="00B2613F">
              <w:rPr>
                <w:b w:val="0"/>
                <w:lang w:val="es-ES"/>
              </w:rPr>
              <w:t>¿Qué materiales necesito? ¿Cómo distribuyo los materiales?</w:t>
            </w:r>
          </w:p>
        </w:tc>
        <w:tc>
          <w:tcPr>
            <w:tcW w:w="4528" w:type="dxa"/>
          </w:tcPr>
          <w:p w14:paraId="049AB0F6" w14:textId="139D1291" w:rsidR="003B6ED3" w:rsidRPr="00B2613F" w:rsidRDefault="00B85F77"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731C6D">
              <w:rPr>
                <w:i/>
                <w:lang w:val="es-ES"/>
              </w:rPr>
              <w:t>V</w:t>
            </w:r>
            <w:r w:rsidR="00731C6D" w:rsidRPr="00731C6D">
              <w:rPr>
                <w:i/>
                <w:lang w:val="es-ES"/>
              </w:rPr>
              <w:t>éase</w:t>
            </w:r>
            <w:r w:rsidR="00731C6D">
              <w:rPr>
                <w:lang w:val="es-ES"/>
              </w:rPr>
              <w:t>:</w:t>
            </w:r>
            <w:r w:rsidRPr="00B85F77">
              <w:rPr>
                <w:lang w:val="es-ES"/>
              </w:rPr>
              <w:t xml:space="preserve"> materiales de enseñanza</w:t>
            </w:r>
          </w:p>
        </w:tc>
      </w:tr>
      <w:tr w:rsidR="00242E2D" w:rsidRPr="00242E2D" w14:paraId="357E19D0" w14:textId="77777777" w:rsidTr="002D3FB1">
        <w:trPr>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789C7404" w14:textId="46A109B5" w:rsidR="00242E2D" w:rsidRPr="00B2613F" w:rsidRDefault="00242E2D" w:rsidP="00DF2294">
            <w:pPr>
              <w:pStyle w:val="Lijstalinea"/>
              <w:numPr>
                <w:ilvl w:val="0"/>
                <w:numId w:val="2"/>
              </w:numPr>
              <w:jc w:val="both"/>
              <w:rPr>
                <w:b w:val="0"/>
                <w:lang w:val="es-ES"/>
              </w:rPr>
            </w:pPr>
            <w:r w:rsidRPr="00B2613F">
              <w:rPr>
                <w:b w:val="0"/>
                <w:lang w:val="es-ES"/>
              </w:rPr>
              <w:t xml:space="preserve">¿Qué </w:t>
            </w:r>
            <w:r>
              <w:rPr>
                <w:b w:val="0"/>
                <w:lang w:val="es-ES"/>
              </w:rPr>
              <w:t>puedo hacer si los grupos está</w:t>
            </w:r>
            <w:r w:rsidRPr="00B2613F">
              <w:rPr>
                <w:b w:val="0"/>
                <w:lang w:val="es-ES"/>
              </w:rPr>
              <w:t>n listos? Entonces tengo que pensar en actividades adicionales significativas.</w:t>
            </w:r>
          </w:p>
        </w:tc>
        <w:tc>
          <w:tcPr>
            <w:tcW w:w="4528" w:type="dxa"/>
          </w:tcPr>
          <w:p w14:paraId="251BC5C0" w14:textId="6545B302" w:rsidR="00242E2D" w:rsidRPr="00B2613F" w:rsidRDefault="00242E2D" w:rsidP="00DF2294">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Tarea adicional: juego de memoria</w:t>
            </w:r>
            <w:r w:rsidRPr="00DE33CF">
              <w:rPr>
                <w:lang w:val="en"/>
              </w:rPr>
              <w:t xml:space="preserve"> </w:t>
            </w:r>
            <w:r w:rsidRPr="00DE33CF">
              <w:rPr>
                <w:lang w:val="es-ES"/>
              </w:rPr>
              <w:t>con imágenes relacionadas con el tema de la lección</w:t>
            </w:r>
          </w:p>
        </w:tc>
      </w:tr>
      <w:tr w:rsidR="00242E2D" w:rsidRPr="003313E0" w14:paraId="7E7C1B64" w14:textId="77777777" w:rsidTr="002D3FB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4DB39476" w14:textId="6F079957" w:rsidR="00242E2D" w:rsidRPr="00B2613F" w:rsidRDefault="00242E2D" w:rsidP="00DF2294">
            <w:pPr>
              <w:pStyle w:val="Lijstalinea"/>
              <w:numPr>
                <w:ilvl w:val="0"/>
                <w:numId w:val="2"/>
              </w:numPr>
              <w:jc w:val="both"/>
              <w:rPr>
                <w:b w:val="0"/>
                <w:lang w:val="es-ES"/>
              </w:rPr>
            </w:pPr>
            <w:r w:rsidRPr="00B2613F">
              <w:rPr>
                <w:b w:val="0"/>
                <w:lang w:val="es-ES"/>
              </w:rPr>
              <w:t>¿Cómo comienzo mi lección? ¿Qué voy a decir? ¿Qué instrucción daré?</w:t>
            </w:r>
          </w:p>
        </w:tc>
        <w:tc>
          <w:tcPr>
            <w:tcW w:w="4528" w:type="dxa"/>
          </w:tcPr>
          <w:p w14:paraId="7D53449C" w14:textId="60740016" w:rsidR="00242E2D" w:rsidRPr="00B2613F" w:rsidRDefault="00242E2D"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731C6D">
              <w:rPr>
                <w:i/>
                <w:lang w:val="es-ES"/>
              </w:rPr>
              <w:t>Véase</w:t>
            </w:r>
            <w:r>
              <w:rPr>
                <w:lang w:val="es-ES"/>
              </w:rPr>
              <w:t xml:space="preserve">: introducción  </w:t>
            </w:r>
          </w:p>
        </w:tc>
      </w:tr>
      <w:tr w:rsidR="00242E2D" w:rsidRPr="00242E2D" w14:paraId="3555FB06" w14:textId="77777777" w:rsidTr="002D3FB1">
        <w:trPr>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1E13CCB0" w14:textId="0F7DBEED" w:rsidR="00242E2D" w:rsidRPr="00B2613F" w:rsidRDefault="00242E2D" w:rsidP="00DF2294">
            <w:pPr>
              <w:pStyle w:val="Lijstalinea"/>
              <w:numPr>
                <w:ilvl w:val="0"/>
                <w:numId w:val="2"/>
              </w:numPr>
              <w:jc w:val="both"/>
              <w:rPr>
                <w:b w:val="0"/>
                <w:lang w:val="es-ES"/>
              </w:rPr>
            </w:pPr>
            <w:r w:rsidRPr="00B2613F">
              <w:rPr>
                <w:b w:val="0"/>
                <w:lang w:val="es-ES"/>
              </w:rPr>
              <w:t>¿Qué puedo esperar de los problemas de cooperación? ¿Cómo me aseguro de que los grupos reciban el apoyo que necesitan?</w:t>
            </w:r>
          </w:p>
        </w:tc>
        <w:tc>
          <w:tcPr>
            <w:tcW w:w="4528" w:type="dxa"/>
          </w:tcPr>
          <w:p w14:paraId="78A03674" w14:textId="55D44C26" w:rsidR="00242E2D" w:rsidRPr="00B2613F" w:rsidRDefault="00242E2D" w:rsidP="00DF2294">
            <w:pPr>
              <w:jc w:val="both"/>
              <w:cnfStyle w:val="000000000000" w:firstRow="0" w:lastRow="0" w:firstColumn="0" w:lastColumn="0" w:oddVBand="0" w:evenVBand="0" w:oddHBand="0" w:evenHBand="0" w:firstRowFirstColumn="0" w:firstRowLastColumn="0" w:lastRowFirstColumn="0" w:lastRowLastColumn="0"/>
              <w:rPr>
                <w:lang w:val="es-ES"/>
              </w:rPr>
            </w:pPr>
            <w:r w:rsidRPr="007B242B">
              <w:rPr>
                <w:lang w:val="es-ES"/>
              </w:rPr>
              <w:t>Puede ser conveniente practicar algunas habilidades por separado de antemano, como mover muebles o hacer preguntas o escuchar o ayudar</w:t>
            </w:r>
            <w:r>
              <w:rPr>
                <w:lang w:val="es-ES"/>
              </w:rPr>
              <w:t>.</w:t>
            </w:r>
          </w:p>
        </w:tc>
      </w:tr>
      <w:tr w:rsidR="00242E2D" w:rsidRPr="00242E2D" w14:paraId="13247BAE" w14:textId="77777777" w:rsidTr="002D3FB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528" w:type="dxa"/>
          </w:tcPr>
          <w:p w14:paraId="0A85B163" w14:textId="12C0D507" w:rsidR="00242E2D" w:rsidRPr="00B2613F" w:rsidRDefault="00242E2D" w:rsidP="00DF2294">
            <w:pPr>
              <w:pStyle w:val="Lijstalinea"/>
              <w:numPr>
                <w:ilvl w:val="0"/>
                <w:numId w:val="2"/>
              </w:numPr>
              <w:jc w:val="both"/>
              <w:rPr>
                <w:b w:val="0"/>
                <w:lang w:val="es-ES"/>
              </w:rPr>
            </w:pPr>
            <w:r w:rsidRPr="00B2613F">
              <w:rPr>
                <w:b w:val="0"/>
                <w:lang w:val="es-ES"/>
              </w:rPr>
              <w:t>¿Cómo evaluaré el contenido y el proceso?</w:t>
            </w:r>
          </w:p>
        </w:tc>
        <w:tc>
          <w:tcPr>
            <w:tcW w:w="4528" w:type="dxa"/>
          </w:tcPr>
          <w:p w14:paraId="4C7A3DF9" w14:textId="2A8ADC5E" w:rsidR="00242E2D" w:rsidRDefault="00242E2D" w:rsidP="00DF2294">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Una lección y u</w:t>
            </w:r>
            <w:r w:rsidRPr="00DF2294">
              <w:rPr>
                <w:lang w:val="es-ES"/>
              </w:rPr>
              <w:t>na discusión en círculo</w:t>
            </w:r>
          </w:p>
          <w:p w14:paraId="08A85014" w14:textId="77777777" w:rsidR="00242E2D" w:rsidRDefault="00242E2D" w:rsidP="00DF2294">
            <w:pPr>
              <w:jc w:val="both"/>
              <w:cnfStyle w:val="000000100000" w:firstRow="0" w:lastRow="0" w:firstColumn="0" w:lastColumn="0" w:oddVBand="0" w:evenVBand="0" w:oddHBand="1" w:evenHBand="0" w:firstRowFirstColumn="0" w:firstRowLastColumn="0" w:lastRowFirstColumn="0" w:lastRowLastColumn="0"/>
              <w:rPr>
                <w:lang w:val="es-ES"/>
              </w:rPr>
            </w:pPr>
          </w:p>
          <w:p w14:paraId="45F2EABF" w14:textId="3233CD71" w:rsidR="00242E2D" w:rsidRPr="00B2613F" w:rsidRDefault="00242E2D" w:rsidP="00DF2294">
            <w:pPr>
              <w:jc w:val="both"/>
              <w:cnfStyle w:val="000000100000" w:firstRow="0" w:lastRow="0" w:firstColumn="0" w:lastColumn="0" w:oddVBand="0" w:evenVBand="0" w:oddHBand="1" w:evenHBand="0" w:firstRowFirstColumn="0" w:firstRowLastColumn="0" w:lastRowFirstColumn="0" w:lastRowLastColumn="0"/>
              <w:rPr>
                <w:lang w:val="es-ES"/>
              </w:rPr>
            </w:pPr>
            <w:r w:rsidRPr="00070E43">
              <w:rPr>
                <w:lang w:val="es-ES"/>
              </w:rPr>
              <w:t>A veces, el producto se p</w:t>
            </w:r>
            <w:r>
              <w:rPr>
                <w:lang w:val="es-ES"/>
              </w:rPr>
              <w:t xml:space="preserve">uede presentar a toda la clase. </w:t>
            </w:r>
            <w:r w:rsidRPr="00070E43">
              <w:rPr>
                <w:lang w:val="es-ES"/>
              </w:rPr>
              <w:t>Por lo tanto, es importante considerar cómo se recompensará una contribución (signo de aplauso / arco / "bien", etc.).</w:t>
            </w:r>
          </w:p>
        </w:tc>
      </w:tr>
    </w:tbl>
    <w:p w14:paraId="41B109D8" w14:textId="77777777" w:rsidR="00EF64BB" w:rsidRDefault="00242E2D" w:rsidP="00DF2294">
      <w:pPr>
        <w:jc w:val="both"/>
        <w:rPr>
          <w:lang w:val="es-ES"/>
        </w:rPr>
      </w:pPr>
    </w:p>
    <w:p w14:paraId="6A9C1143" w14:textId="77777777" w:rsidR="00E64A90" w:rsidRDefault="00E64A90" w:rsidP="00DF2294">
      <w:pPr>
        <w:jc w:val="both"/>
        <w:rPr>
          <w:lang w:val="es-ES"/>
        </w:rPr>
      </w:pPr>
    </w:p>
    <w:p w14:paraId="004F3200" w14:textId="77777777" w:rsidR="00E64A90" w:rsidRDefault="00E64A90" w:rsidP="00DF2294">
      <w:pPr>
        <w:jc w:val="both"/>
        <w:rPr>
          <w:lang w:val="es-ES"/>
        </w:rPr>
      </w:pPr>
    </w:p>
    <w:p w14:paraId="793DEABC" w14:textId="77777777" w:rsidR="00E64A90" w:rsidRPr="003313E0" w:rsidRDefault="00E64A90" w:rsidP="00DF2294">
      <w:pPr>
        <w:jc w:val="both"/>
        <w:rPr>
          <w:lang w:val="es-ES"/>
        </w:rPr>
      </w:pPr>
    </w:p>
    <w:bookmarkEnd w:id="0"/>
    <w:sectPr w:rsidR="00E64A90" w:rsidRPr="003313E0" w:rsidSect="00450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346B"/>
    <w:multiLevelType w:val="hybridMultilevel"/>
    <w:tmpl w:val="4D30C300"/>
    <w:lvl w:ilvl="0" w:tplc="E4F66C1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FE4D5F"/>
    <w:multiLevelType w:val="hybridMultilevel"/>
    <w:tmpl w:val="EBF83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DF4C1A"/>
    <w:multiLevelType w:val="hybridMultilevel"/>
    <w:tmpl w:val="9A30BE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3D2383"/>
    <w:multiLevelType w:val="hybridMultilevel"/>
    <w:tmpl w:val="1F3A4A90"/>
    <w:lvl w:ilvl="0" w:tplc="E4F66C1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0C51D9"/>
    <w:multiLevelType w:val="hybridMultilevel"/>
    <w:tmpl w:val="535A12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D3"/>
    <w:rsid w:val="00062FA2"/>
    <w:rsid w:val="00070E43"/>
    <w:rsid w:val="000A76CB"/>
    <w:rsid w:val="00140A29"/>
    <w:rsid w:val="001A1D5B"/>
    <w:rsid w:val="00242E2D"/>
    <w:rsid w:val="002A330A"/>
    <w:rsid w:val="002D3FB1"/>
    <w:rsid w:val="003313E0"/>
    <w:rsid w:val="0034538B"/>
    <w:rsid w:val="003B6ED3"/>
    <w:rsid w:val="00437DA9"/>
    <w:rsid w:val="00450355"/>
    <w:rsid w:val="00730617"/>
    <w:rsid w:val="00731C6D"/>
    <w:rsid w:val="007636BF"/>
    <w:rsid w:val="007B242B"/>
    <w:rsid w:val="007C51EC"/>
    <w:rsid w:val="00AE453E"/>
    <w:rsid w:val="00B2613F"/>
    <w:rsid w:val="00B85F77"/>
    <w:rsid w:val="00DE33CF"/>
    <w:rsid w:val="00DF2294"/>
    <w:rsid w:val="00E334CD"/>
    <w:rsid w:val="00E5147C"/>
    <w:rsid w:val="00E64A90"/>
    <w:rsid w:val="00F07D7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48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6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2-accent6">
    <w:name w:val="Grid Table 2 Accent 6"/>
    <w:basedOn w:val="Standaardtabel"/>
    <w:uiPriority w:val="47"/>
    <w:rsid w:val="003B6ED3"/>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B26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431</Words>
  <Characters>2372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maenhout</dc:creator>
  <cp:keywords/>
  <dc:description/>
  <cp:lastModifiedBy>heleen maenhout</cp:lastModifiedBy>
  <cp:revision>9</cp:revision>
  <cp:lastPrinted>2017-11-15T17:04:00Z</cp:lastPrinted>
  <dcterms:created xsi:type="dcterms:W3CDTF">2017-11-15T17:04:00Z</dcterms:created>
  <dcterms:modified xsi:type="dcterms:W3CDTF">2017-11-20T17:38:00Z</dcterms:modified>
</cp:coreProperties>
</file>